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6A25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2014/2015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MS000365/2014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25/08/2014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MR018006/2014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46312.005268/2014-29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22/08/2014 </w:t>
                        </w:r>
                      </w:p>
                    </w:tc>
                  </w:tr>
                </w:tbl>
                <w:p w:rsidR="00000000" w:rsidRDefault="00F46A25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46312.001798/2013-17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15/04/2013 </w:t>
                        </w:r>
                      </w:p>
                    </w:tc>
                  </w:tr>
                </w:tbl>
                <w:p w:rsidR="00000000" w:rsidRDefault="00F46A25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6A2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DOS ESTAB DE ENSINO DO EST MATO GROSSO DO SUL, CNPJ n. 15.423.536/0001-97, neste ato representado(a) por seu Presidente, Sr(a). MARIA DA GLORIA PAIM BARCELLOS;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TRABALHADORES EM ESTAB DE ENSINO DE MS, CNPJ n. 24.645.095/0001-69, neste ato representado(a) por seu Presidente, Sr(a). EDUARDO ASSIS FONSECA BOTELHO;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CONVENÇÃO COLETIVA DE TRABALHO, estipulando as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período de 01º de março de 2014 a 28 de fevereiro de 2015 e a dat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a-base da categoria em 01º de março.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em estabelecimentos de ensino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F46A2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Salários, Rea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REAJUSTES NOS PISOS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SALÁRIOS NORMATIVOS - PISOS </w:t>
                  </w:r>
                </w:p>
                <w:p w:rsidR="00000000" w:rsidRDefault="00F46A25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Os salários normativos (denominados PISOS) dos trabalhadores representados pelo </w:t>
                  </w:r>
                  <w:r>
                    <w:rPr>
                      <w:rStyle w:val="Forte"/>
                      <w:rFonts w:ascii="Arial" w:hAnsi="Arial" w:cs="Arial"/>
                    </w:rPr>
                    <w:t>SINTRAE-MS</w:t>
                  </w:r>
                  <w:r>
                    <w:rPr>
                      <w:rFonts w:ascii="Arial" w:hAnsi="Arial" w:cs="Arial"/>
                    </w:rPr>
                    <w:t>, a partir de primeiro de març</w:t>
                  </w:r>
                  <w:r>
                    <w:rPr>
                      <w:rFonts w:ascii="Arial" w:hAnsi="Arial" w:cs="Arial"/>
                    </w:rPr>
                    <w:t>o de 2014, passam a vigorar pelos seguintes valores já reajustados:</w:t>
                  </w:r>
                </w:p>
                <w:p w:rsidR="00000000" w:rsidRDefault="00F46A2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05"/>
                    <w:gridCol w:w="297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NÍVEIS DE   SALÁRIO NORMATIVO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  <w:rFonts w:ascii="Arial" w:hAnsi="Arial" w:cs="Arial"/>
                          </w:rPr>
                          <w:t>Março/2014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Ttulo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 A-   Educação Infantil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8,19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B- Ensino   Fundamental (anos iniciais)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8,19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C- Ensino   Fundamental (anos finais)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9,42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</w:rPr>
                          <w:t>D- Ensino   Médio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15,52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E- Cursos Livres e Idiomas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15.52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F- Educação Superior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27,85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G-  Auxiliar   Administrativo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789,00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H- Auxiliar   Docente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789,00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205" w:type="dxa"/>
                        <w:hideMark/>
                      </w:tcPr>
                      <w:p w:rsidR="00000000" w:rsidRDefault="00F46A25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</w:rPr>
                          <w:t> I- Auxiliar   de Serviços Gerais</w:t>
                        </w:r>
                      </w:p>
                    </w:tc>
                    <w:tc>
                      <w:tcPr>
                        <w:tcW w:w="2970" w:type="dxa"/>
                        <w:hideMark/>
                      </w:tcPr>
                      <w:p w:rsidR="00000000" w:rsidRDefault="00F46A2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761,00</w:t>
                        </w:r>
                      </w:p>
                    </w:tc>
                  </w:tr>
                </w:tbl>
                <w:p w:rsidR="00000000" w:rsidRDefault="00F46A25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46A2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46A2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SALÁRIOS PAGOS ACIMA DO PISO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eastAsia="Times New Roman" w:hAnsi="Arial" w:cs="Arial"/>
                    </w:rPr>
                    <w:t>Salários pagos acima do piso</w:t>
                  </w:r>
                  <w:r>
                    <w:rPr>
                      <w:rFonts w:ascii="Arial" w:eastAsia="Times New Roman" w:hAnsi="Arial" w:cs="Arial"/>
                    </w:rPr>
                    <w:t xml:space="preserve"> - Os salários em geral pagos acima dos pisos dos trabalhadores representados pelo SINTRAE-MS, vigentes até fevereiro de 2014, são corrigidos pelo índice de 7,00% (sete inteiros</w:t>
                  </w:r>
                  <w:r>
                    <w:rPr>
                      <w:rFonts w:ascii="Arial" w:eastAsia="Times New Roman" w:hAnsi="Arial" w:cs="Arial"/>
                    </w:rPr>
                    <w:t xml:space="preserve"> por cento), a partir de primeiro de março de 2014.</w:t>
                  </w:r>
                </w:p>
                <w:p w:rsidR="00000000" w:rsidRDefault="00F46A2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46A2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46A25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Ratificam-se todas as demais estipulações constantes da Convenção Coletiva de Trabalho de Condições de Trabalho e de R</w:t>
                  </w:r>
                  <w:r>
                    <w:rPr>
                      <w:rFonts w:ascii="Arial" w:hAnsi="Arial" w:cs="Arial"/>
                    </w:rPr>
                    <w:t>eajustamento Salarial/2013-2015, ora aditivada, com exceção das cláusulas atinente ao avençado neste Termo Aditivo.</w:t>
                  </w:r>
                </w:p>
                <w:p w:rsidR="00000000" w:rsidRDefault="00F46A25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46A2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MARIA DA GLORIA PAIM BARCELLOS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 DE ENSINO DO EST MATO GROSSO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EDUARDO ASSIS FONSECA BOTELH</w:t>
                        </w:r>
                        <w:r>
                          <w:rPr>
                            <w:rFonts w:eastAsia="Times New Roman"/>
                          </w:rPr>
                          <w:t xml:space="preserve">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EM ESTAB DE ENSINO DE 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</w:p>
                    </w:tc>
                  </w:tr>
                </w:tbl>
                <w:p w:rsidR="00000000" w:rsidRDefault="00F46A2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F46A25">
            <w:pPr>
              <w:rPr>
                <w:rFonts w:eastAsia="Times New Roman"/>
              </w:rPr>
            </w:pPr>
          </w:p>
        </w:tc>
      </w:tr>
    </w:tbl>
    <w:p w:rsidR="00F46A25" w:rsidRDefault="00F46A25">
      <w:pPr>
        <w:rPr>
          <w:rFonts w:eastAsia="Times New Roman"/>
        </w:rPr>
      </w:pPr>
    </w:p>
    <w:sectPr w:rsidR="00F46A25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F06A6"/>
    <w:rsid w:val="00AF06A6"/>
    <w:rsid w:val="00F4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Eduardo</dc:creator>
  <cp:lastModifiedBy>Eduardo</cp:lastModifiedBy>
  <cp:revision>2</cp:revision>
  <dcterms:created xsi:type="dcterms:W3CDTF">2014-09-11T13:24:00Z</dcterms:created>
  <dcterms:modified xsi:type="dcterms:W3CDTF">2014-09-11T13:24:00Z</dcterms:modified>
</cp:coreProperties>
</file>